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9D" w:rsidRDefault="006F5A9D" w:rsidP="006F5A9D">
      <w:pPr>
        <w:spacing w:line="440" w:lineRule="exac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第五课时</w:t>
      </w:r>
    </w:p>
    <w:p w:rsidR="006F5A9D" w:rsidRDefault="006F5A9D" w:rsidP="006F5A9D">
      <w:pPr>
        <w:widowControl/>
        <w:numPr>
          <w:ilvl w:val="0"/>
          <w:numId w:val="1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热身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师生共同吟唱</w:t>
      </w:r>
      <w:r>
        <w:rPr>
          <w:sz w:val="24"/>
        </w:rPr>
        <w:t>B</w:t>
      </w:r>
      <w:r>
        <w:rPr>
          <w:rFonts w:hint="eastAsia"/>
          <w:sz w:val="24"/>
        </w:rPr>
        <w:t>部分的歌谣，边唱边做动作。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、预习</w:t>
      </w:r>
    </w:p>
    <w:p w:rsidR="006F5A9D" w:rsidRDefault="006F5A9D" w:rsidP="006F5A9D">
      <w:pPr>
        <w:spacing w:line="440" w:lineRule="exact"/>
        <w:ind w:left="210" w:hanging="210"/>
        <w:rPr>
          <w:sz w:val="24"/>
        </w:rPr>
      </w:pPr>
      <w:r>
        <w:rPr>
          <w:rFonts w:hint="eastAsia"/>
          <w:sz w:val="24"/>
        </w:rPr>
        <w:t>教师和学生谈谈他们的作息时间，如：</w:t>
      </w:r>
      <w:r>
        <w:rPr>
          <w:sz w:val="24"/>
        </w:rPr>
        <w:t>T:What time do yu get up ? S: Five forty.</w:t>
      </w:r>
      <w:r>
        <w:rPr>
          <w:rFonts w:hint="eastAsia"/>
          <w:sz w:val="24"/>
        </w:rPr>
        <w:t>也可让学生猜猜教师的活动时间，如：</w:t>
      </w:r>
      <w:r>
        <w:rPr>
          <w:sz w:val="24"/>
        </w:rPr>
        <w:t xml:space="preserve">T: What do I do at 6:30? S: You get up . </w:t>
      </w:r>
      <w:r>
        <w:rPr>
          <w:rFonts w:hint="eastAsia"/>
          <w:sz w:val="24"/>
        </w:rPr>
        <w:t>以次导入课文。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、新课呈现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教师拿出</w:t>
      </w:r>
      <w:r>
        <w:rPr>
          <w:sz w:val="24"/>
        </w:rPr>
        <w:t>Mike</w:t>
      </w:r>
      <w:r>
        <w:rPr>
          <w:rFonts w:hint="eastAsia"/>
          <w:sz w:val="24"/>
        </w:rPr>
        <w:t>的图片，问学生</w:t>
      </w:r>
      <w:r>
        <w:rPr>
          <w:sz w:val="24"/>
        </w:rPr>
        <w:t>Who is he ?What time</w:t>
      </w:r>
      <w:r w:rsidRPr="006F5A9D">
        <w:rPr>
          <w:sz w:val="24"/>
        </w:rPr>
        <w:t xml:space="preserve"> </w:t>
      </w:r>
      <w:r>
        <w:rPr>
          <w:sz w:val="24"/>
        </w:rPr>
        <w:t>does he get up ?</w:t>
      </w:r>
      <w:r>
        <w:rPr>
          <w:rFonts w:hint="eastAsia"/>
          <w:sz w:val="24"/>
        </w:rPr>
        <w:t>学生可能会给出各种答案，让他们从录像中找出正确答案。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）看挂图或，回答理解性问题，并通过情景、动作等帮助学生理解</w:t>
      </w:r>
      <w:r>
        <w:rPr>
          <w:sz w:val="24"/>
        </w:rPr>
        <w:t>hurry</w:t>
      </w:r>
      <w:r>
        <w:rPr>
          <w:rFonts w:hint="eastAsia"/>
          <w:sz w:val="24"/>
        </w:rPr>
        <w:t>，</w:t>
      </w:r>
      <w:r>
        <w:rPr>
          <w:sz w:val="24"/>
        </w:rPr>
        <w:t>ready</w:t>
      </w:r>
      <w:r>
        <w:rPr>
          <w:rFonts w:hint="eastAsia"/>
          <w:sz w:val="24"/>
        </w:rPr>
        <w:t>和</w:t>
      </w:r>
      <w:r>
        <w:rPr>
          <w:sz w:val="24"/>
        </w:rPr>
        <w:t>oops</w:t>
      </w:r>
      <w:r>
        <w:rPr>
          <w:rFonts w:hint="eastAsia"/>
          <w:sz w:val="24"/>
        </w:rPr>
        <w:t>的意义，可适当进行造句联系加以巩固，并注意对两个句型：</w:t>
      </w:r>
      <w:r>
        <w:rPr>
          <w:sz w:val="24"/>
        </w:rPr>
        <w:t>It’s tme for…</w:t>
      </w:r>
      <w:r>
        <w:rPr>
          <w:rFonts w:hint="eastAsia"/>
          <w:sz w:val="24"/>
        </w:rPr>
        <w:t>和</w:t>
      </w:r>
      <w:r>
        <w:rPr>
          <w:sz w:val="24"/>
        </w:rPr>
        <w:t>It’s time to…</w:t>
      </w:r>
      <w:r>
        <w:rPr>
          <w:rFonts w:hint="eastAsia"/>
          <w:sz w:val="24"/>
        </w:rPr>
        <w:t>加以比较。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）听录音，然后跟读、模仿。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）分角色朗读和分角色表演。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）调查：设计一个调查表，然后调查五名学生或教师的作息时间，在四人小组中进行交流。鼓励学生用新句型</w:t>
      </w:r>
      <w:r>
        <w:rPr>
          <w:sz w:val="24"/>
        </w:rPr>
        <w:t>It’s time to….</w:t>
      </w:r>
      <w:r>
        <w:rPr>
          <w:rFonts w:hint="eastAsia"/>
          <w:sz w:val="24"/>
        </w:rPr>
        <w:t>来表述。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连续播放三次录音。第一遍让学生先听录音，第二遍勾出与录音内容相符的一项，第三遍检查。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rFonts w:hint="eastAsia"/>
          <w:sz w:val="24"/>
        </w:rPr>
        <w:t>录音内容如下：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What time is it ? It’s 8:30 .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I’m hungry ,Mom . Oh , it’s twelve o’clock .It’s time for lunch .</w:t>
      </w:r>
    </w:p>
    <w:p w:rsidR="006F5A9D" w:rsidRDefault="006F5A9D" w:rsidP="006F5A9D">
      <w:pPr>
        <w:widowControl/>
        <w:numPr>
          <w:ilvl w:val="1"/>
          <w:numId w:val="2"/>
        </w:numPr>
        <w:spacing w:line="440" w:lineRule="exact"/>
        <w:jc w:val="left"/>
        <w:rPr>
          <w:sz w:val="24"/>
        </w:rPr>
      </w:pPr>
      <w:r>
        <w:rPr>
          <w:sz w:val="24"/>
        </w:rPr>
        <w:t>Hurry up!It’s 7:05 .It’s time to go to school .</w:t>
      </w:r>
    </w:p>
    <w:p w:rsidR="006F5A9D" w:rsidRDefault="006F5A9D" w:rsidP="006F5A9D">
      <w:pPr>
        <w:spacing w:line="440" w:lineRule="exact"/>
        <w:rPr>
          <w:sz w:val="24"/>
        </w:rPr>
      </w:pPr>
      <w:r>
        <w:rPr>
          <w:sz w:val="24"/>
        </w:rPr>
        <w:t>It’s 9:40 .It’s time to go to bed . Good night ,Mom .</w:t>
      </w:r>
    </w:p>
    <w:p w:rsidR="003C2A6C" w:rsidRDefault="000A2441" w:rsidP="006F5A9D"/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2E" w:rsidRDefault="00C23C2E" w:rsidP="006F5A9D">
      <w:r>
        <w:separator/>
      </w:r>
    </w:p>
  </w:endnote>
  <w:endnote w:type="continuationSeparator" w:id="0">
    <w:p w:rsidR="00C23C2E" w:rsidRDefault="00C23C2E" w:rsidP="006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Default="000A24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Pr="000A2441" w:rsidRDefault="000A2441" w:rsidP="000A24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Default="000A24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2E" w:rsidRDefault="00C23C2E" w:rsidP="006F5A9D">
      <w:r>
        <w:separator/>
      </w:r>
    </w:p>
  </w:footnote>
  <w:footnote w:type="continuationSeparator" w:id="0">
    <w:p w:rsidR="00C23C2E" w:rsidRDefault="00C23C2E" w:rsidP="006F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Default="000A24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Pr="000A2441" w:rsidRDefault="000A2441" w:rsidP="000A24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41" w:rsidRDefault="000A2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751"/>
    <w:multiLevelType w:val="multilevel"/>
    <w:tmpl w:val="46E2C6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4504B"/>
    <w:multiLevelType w:val="multilevel"/>
    <w:tmpl w:val="8AC648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6"/>
    <w:rsid w:val="00007EA9"/>
    <w:rsid w:val="000A2441"/>
    <w:rsid w:val="001651E3"/>
    <w:rsid w:val="006F5A9D"/>
    <w:rsid w:val="00A30836"/>
    <w:rsid w:val="00C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618</Characters>
  <Application>Microsoft Office Word</Application>
  <DocSecurity>0</DocSecurity>
  <Lines>24</Lines>
  <Paragraphs>17</Paragraphs>
  <ScaleCrop>false</ScaleCrop>
  <Manager/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2016-05-20T00:39:00Z</dcterms:modified>
  <cp:category>北京全品优师科技有限公司·全品教学网</cp:category>
</cp:coreProperties>
</file>